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E2" w:rsidRDefault="00D618E2" w:rsidP="00D618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618E2" w:rsidRPr="00365D21" w:rsidRDefault="00D618E2" w:rsidP="00D618E2">
      <w:pPr>
        <w:rPr>
          <w:lang w:val="en-US"/>
        </w:rPr>
      </w:pPr>
    </w:p>
    <w:p w:rsidR="00D618E2" w:rsidRDefault="00D618E2" w:rsidP="00D618E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618E2" w:rsidRPr="00732854" w:rsidRDefault="00D618E2" w:rsidP="00D618E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732854">
        <w:rPr>
          <w:b/>
          <w:szCs w:val="24"/>
        </w:rPr>
        <w:t xml:space="preserve">РАЗДЕЛЯНЕ на сграда за обществено хранене с идентификатор ПИ 65927.501.3585.1 от УПИ ІІ, кв.109, </w:t>
      </w:r>
      <w:proofErr w:type="spellStart"/>
      <w:r w:rsidRPr="00732854">
        <w:rPr>
          <w:b/>
          <w:szCs w:val="24"/>
        </w:rPr>
        <w:t>гр.Севлиево</w:t>
      </w:r>
      <w:proofErr w:type="spellEnd"/>
      <w:r w:rsidRPr="00732854">
        <w:rPr>
          <w:b/>
          <w:szCs w:val="24"/>
        </w:rPr>
        <w:t xml:space="preserve"> на два самостоятелни обекта: ЗАВЕДЕНИЕ ЗА ОБЩЕСТВЕНО ХРАНЕНЕ и МАГАЗИН ЗА ХРАНИТЕЛНИ СТОКИ застроена площ заведение – 99,00 </w:t>
      </w:r>
      <w:proofErr w:type="spellStart"/>
      <w:r w:rsidRPr="00732854">
        <w:rPr>
          <w:b/>
          <w:szCs w:val="24"/>
        </w:rPr>
        <w:t>кв.м</w:t>
      </w:r>
      <w:proofErr w:type="spellEnd"/>
      <w:r w:rsidRPr="00732854">
        <w:rPr>
          <w:b/>
          <w:szCs w:val="24"/>
        </w:rPr>
        <w:t xml:space="preserve">, застроена площ магазин – 29,00 </w:t>
      </w:r>
      <w:proofErr w:type="spellStart"/>
      <w:r w:rsidRPr="00732854">
        <w:rPr>
          <w:b/>
          <w:szCs w:val="24"/>
        </w:rPr>
        <w:t>кв.м</w:t>
      </w:r>
      <w:proofErr w:type="spellEnd"/>
      <w:r w:rsidRPr="00732854">
        <w:rPr>
          <w:b/>
          <w:szCs w:val="24"/>
        </w:rPr>
        <w:t>.</w:t>
      </w:r>
    </w:p>
    <w:p w:rsidR="00D618E2" w:rsidRPr="00732854" w:rsidRDefault="00D618E2" w:rsidP="00D618E2"/>
    <w:p w:rsidR="00D618E2" w:rsidRPr="005E3360" w:rsidRDefault="00D618E2" w:rsidP="00D618E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МИЛЕН ВАНЕВ ПЕТРОВ</w:t>
      </w:r>
    </w:p>
    <w:p w:rsidR="00D618E2" w:rsidRDefault="00D618E2" w:rsidP="00D618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618E2" w:rsidRPr="00736E0A" w:rsidRDefault="00D618E2" w:rsidP="00D618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E2"/>
    <w:rsid w:val="001174B7"/>
    <w:rsid w:val="00D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5B3B"/>
  <w15:chartTrackingRefBased/>
  <w15:docId w15:val="{FE74BD49-46F3-4A1F-A981-09E9F1CD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E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18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618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2018-06-06T06:28:00Z</dcterms:created>
  <dcterms:modified xsi:type="dcterms:W3CDTF">2018-06-06T06:29:00Z</dcterms:modified>
</cp:coreProperties>
</file>